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AEAD40" w14:textId="326B0555" w:rsidR="00FF5F01" w:rsidRPr="00EC1768" w:rsidRDefault="00FF5F01" w:rsidP="00FF5F01">
      <w:pPr>
        <w:shd w:val="clear" w:color="auto" w:fill="FFFFFF"/>
        <w:spacing w:after="255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7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5</w:t>
      </w:r>
      <w:r w:rsidRPr="00EC17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 </w:t>
      </w:r>
      <w:hyperlink r:id="rId5" w:anchor="1000" w:history="1">
        <w:r w:rsidRPr="00EC1768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Административному регламенту</w:t>
        </w:r>
      </w:hyperlink>
      <w:r w:rsidRPr="00EC17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предоставлению муниципальной</w:t>
      </w:r>
      <w:r w:rsidRPr="00EC17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услуги</w:t>
      </w:r>
      <w:r w:rsidRPr="00EC17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</w:t>
      </w:r>
      <w:r w:rsidR="001D25B2" w:rsidRPr="001D25B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11.10.2022г. № 793</w:t>
      </w:r>
      <w:r w:rsidRPr="00EC176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7139339C" w14:textId="77777777" w:rsidR="00FF5F01" w:rsidRPr="006378EA" w:rsidRDefault="00FF5F01" w:rsidP="00FF5F01">
      <w:pPr>
        <w:shd w:val="clear" w:color="auto" w:fill="FFFFFF"/>
        <w:spacing w:after="255" w:line="27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6378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Состав, последовательность и сроки выполнения административных процедур (действий) при предоставлении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муниципальной услуги</w:t>
      </w:r>
      <w:hyperlink r:id="rId6" w:anchor="15111" w:history="1">
        <w:r w:rsidRPr="00EC1768">
          <w:rPr>
            <w:rFonts w:ascii="Times New Roman" w:eastAsia="Times New Roman" w:hAnsi="Times New Roman" w:cs="Times New Roman"/>
            <w:b/>
            <w:bCs/>
            <w:sz w:val="28"/>
            <w:szCs w:val="28"/>
            <w:bdr w:val="none" w:sz="0" w:space="0" w:color="auto" w:frame="1"/>
            <w:lang w:eastAsia="ru-RU"/>
          </w:rPr>
          <w:t>*</w:t>
        </w:r>
      </w:hyperlink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5"/>
        <w:gridCol w:w="2451"/>
        <w:gridCol w:w="1881"/>
        <w:gridCol w:w="1918"/>
        <w:gridCol w:w="1918"/>
        <w:gridCol w:w="2443"/>
        <w:gridCol w:w="2432"/>
      </w:tblGrid>
      <w:tr w:rsidR="00FF5F01" w:rsidRPr="006378EA" w14:paraId="6DE0F9D9" w14:textId="77777777" w:rsidTr="00FF5F0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DCCD3" w14:textId="77777777" w:rsidR="00FF5F01" w:rsidRPr="006378EA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78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Основание для начала административной процедуры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79CE3" w14:textId="77777777" w:rsidR="00FF5F01" w:rsidRPr="006378EA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78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административных действий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A68F7" w14:textId="77777777" w:rsidR="00FF5F01" w:rsidRPr="006378EA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78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Срок выполнения административных действий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97D8F" w14:textId="77777777" w:rsidR="00FF5F01" w:rsidRPr="006378EA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78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2A8C6" w14:textId="77777777" w:rsidR="00FF5F01" w:rsidRPr="006378EA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78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Место выполнения административного действия/</w:t>
            </w:r>
            <w:r w:rsidRPr="006378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используемая информационная система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174E4" w14:textId="77777777" w:rsidR="00FF5F01" w:rsidRPr="006378EA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78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Критерии принятия решения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E3B2D" w14:textId="77777777" w:rsidR="00FF5F01" w:rsidRPr="006378EA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78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 административного действия, способ фиксации</w:t>
            </w:r>
          </w:p>
        </w:tc>
      </w:tr>
      <w:tr w:rsidR="00FF5F01" w:rsidRPr="006378EA" w14:paraId="0E1F5B83" w14:textId="77777777" w:rsidTr="00FF5F0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DE521" w14:textId="77777777" w:rsidR="00FF5F01" w:rsidRPr="006378EA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C0106" w14:textId="77777777" w:rsidR="00FF5F01" w:rsidRPr="006378EA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01B86" w14:textId="77777777" w:rsidR="00FF5F01" w:rsidRPr="006378EA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C9D13" w14:textId="77777777" w:rsidR="00FF5F01" w:rsidRPr="006378EA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2C0FE" w14:textId="77777777" w:rsidR="00FF5F01" w:rsidRPr="006378EA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270A5" w14:textId="77777777" w:rsidR="00FF5F01" w:rsidRPr="006378EA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82F66" w14:textId="77777777" w:rsidR="00FF5F01" w:rsidRPr="006378EA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FF5F01" w:rsidRPr="006378EA" w14:paraId="641173A8" w14:textId="77777777" w:rsidTr="00266B94">
        <w:tc>
          <w:tcPr>
            <w:tcW w:w="0" w:type="auto"/>
            <w:gridSpan w:val="7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4066304" w14:textId="77777777" w:rsidR="00FF5F01" w:rsidRPr="006378EA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  1. Проверка документов и регистрация заявления    </w:t>
            </w:r>
          </w:p>
        </w:tc>
      </w:tr>
      <w:tr w:rsidR="00FF5F01" w:rsidRPr="00EC1768" w14:paraId="7D22DA0F" w14:textId="77777777" w:rsidTr="00FF5F0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EE0C1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11517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 и проверка комплектности документов на наличие/отсутствие оснований для отказа в приеме документов, предусмотренных </w:t>
            </w:r>
            <w:hyperlink r:id="rId7" w:anchor="1212" w:history="1">
              <w:r w:rsidRPr="00EC1768">
                <w:rPr>
                  <w:rFonts w:ascii="Times New Roman" w:eastAsia="Times New Roman" w:hAnsi="Times New Roman" w:cs="Times New Roman"/>
                  <w:sz w:val="28"/>
                  <w:szCs w:val="28"/>
                  <w:bdr w:val="none" w:sz="0" w:space="0" w:color="auto" w:frame="1"/>
                  <w:lang w:eastAsia="ru-RU"/>
                </w:rPr>
                <w:t>пунктом 2.12</w:t>
              </w:r>
            </w:hyperlink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Административного регламента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3106A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1 рабочего дня</w:t>
            </w:r>
            <w:hyperlink r:id="rId8" w:anchor="15222" w:history="1">
              <w:r w:rsidRPr="00EC1768">
                <w:rPr>
                  <w:rFonts w:ascii="Times New Roman" w:eastAsia="Times New Roman" w:hAnsi="Times New Roman" w:cs="Times New Roman"/>
                  <w:sz w:val="28"/>
                  <w:szCs w:val="28"/>
                  <w:bdr w:val="none" w:sz="0" w:space="0" w:color="auto" w:frame="1"/>
                  <w:lang w:eastAsia="ru-RU"/>
                </w:rPr>
                <w:t>**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96C0E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Ответственное лицо Уполномоченного органа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31BBE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Уполномоченный орган/ГИС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C2CE1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27A19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Регистрация заявления и документов в соответствующей ГИС (присвоен номер и датирование).</w:t>
            </w:r>
          </w:p>
        </w:tc>
      </w:tr>
      <w:tr w:rsidR="00FF5F01" w:rsidRPr="00EC1768" w14:paraId="68B26A7D" w14:textId="77777777" w:rsidTr="00FF5F01">
        <w:trPr>
          <w:trHeight w:val="129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146E81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02AD8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случае выявления оснований для отказа в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89475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42D3C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843BE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BADE9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B8DF8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5F01" w:rsidRPr="00EC1768" w14:paraId="715530CF" w14:textId="77777777" w:rsidTr="00FF5F01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C1FF1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34EC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приеме документов, направление заявителю в электронной форме в личный кабинет на ЕПГУ уведомления о недостаточности представленных документов, с указанием на соответствующий документ, предусмотренный </w:t>
            </w:r>
            <w:hyperlink r:id="rId9" w:anchor="1028" w:history="1">
              <w:r w:rsidRPr="00EC1768">
                <w:rPr>
                  <w:rFonts w:ascii="Times New Roman" w:eastAsia="Times New Roman" w:hAnsi="Times New Roman" w:cs="Times New Roman"/>
                  <w:sz w:val="28"/>
                  <w:szCs w:val="28"/>
                  <w:bdr w:val="none" w:sz="0" w:space="0" w:color="auto" w:frame="1"/>
                  <w:lang w:eastAsia="ru-RU"/>
                </w:rPr>
                <w:t>пунктом 2.8</w:t>
              </w:r>
            </w:hyperlink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Административного регламента либо о выявленных нарушениях. Данные недостатки могут быть исправлены заявителем в течение 1 рабочего дня со дня поступления </w:t>
            </w: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соответствующего уведомления заявителю.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50971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80760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FA0C0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6CC66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C5F69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5F01" w:rsidRPr="00EC1768" w14:paraId="07303E9B" w14:textId="77777777" w:rsidTr="00FF5F0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E642A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59FE9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случае непредставления в течение указанного срока необходимых документов (сведений из документов), </w:t>
            </w:r>
            <w:proofErr w:type="spellStart"/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неисправления</w:t>
            </w:r>
            <w:proofErr w:type="spellEnd"/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муниципальной услуги, с указанием причин отказа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482D6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C39BD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FD404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55473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5A60E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5F01" w:rsidRPr="00EC1768" w14:paraId="7C567D7B" w14:textId="77777777" w:rsidTr="00FF5F01">
        <w:trPr>
          <w:trHeight w:val="419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E79C7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6C667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случае отсутствия </w:t>
            </w:r>
          </w:p>
          <w:p w14:paraId="51F2AD58" w14:textId="69C62280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оснований для отказа в приеме документов, предусмотренных </w:t>
            </w:r>
            <w:hyperlink r:id="rId10" w:anchor="1212" w:history="1">
              <w:r w:rsidRPr="00EC1768">
                <w:rPr>
                  <w:rFonts w:ascii="Times New Roman" w:eastAsia="Times New Roman" w:hAnsi="Times New Roman" w:cs="Times New Roman"/>
                  <w:sz w:val="28"/>
                  <w:szCs w:val="28"/>
                  <w:bdr w:val="none" w:sz="0" w:space="0" w:color="auto" w:frame="1"/>
                  <w:lang w:eastAsia="ru-RU"/>
                </w:rPr>
                <w:t>пунктом 2.12</w:t>
              </w:r>
            </w:hyperlink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0F1F1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E96BF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A0250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7AA9A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8B362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5F01" w:rsidRPr="00EC1768" w14:paraId="7B35E8FE" w14:textId="77777777" w:rsidTr="00FF5F01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18D172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7BC55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Проверка заявления и документов представленных для получения муниципальной услуги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70F260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0F437D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9CDA91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9C372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4BACEE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Направленное заявителю уведомление о приеме и регистрации заявления к рассмотрению либо отказ в приеме заявления к рассмотрению с указанием причин</w:t>
            </w:r>
          </w:p>
        </w:tc>
      </w:tr>
      <w:tr w:rsidR="00FF5F01" w:rsidRPr="00EC1768" w14:paraId="4B4081E1" w14:textId="77777777" w:rsidTr="00FF5F01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863DD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BFE69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Направление заявителю электронного сообщения о приеме заявления к рассмотрению либо отказа в приеме заявления к рассмотрению с обоснованием отказа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BD5EA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A4EB2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F9D096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8C4071A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Наличие/отсутствие оснований для отказа в предоставлении Услуги, предусмотренных </w:t>
            </w:r>
            <w:hyperlink r:id="rId11" w:anchor="1212" w:history="1">
              <w:r w:rsidRPr="00EC1768">
                <w:rPr>
                  <w:rFonts w:ascii="Times New Roman" w:eastAsia="Times New Roman" w:hAnsi="Times New Roman" w:cs="Times New Roman"/>
                  <w:sz w:val="28"/>
                  <w:szCs w:val="28"/>
                  <w:bdr w:val="none" w:sz="0" w:space="0" w:color="auto" w:frame="1"/>
                  <w:lang w:eastAsia="ru-RU"/>
                </w:rPr>
                <w:t>пунктом 2.12</w:t>
              </w:r>
            </w:hyperlink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Административного регламента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51268B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5F01" w:rsidRPr="00EC1768" w14:paraId="59C6464E" w14:textId="77777777" w:rsidTr="00FF5F01">
        <w:trPr>
          <w:trHeight w:val="326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37759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   2. Получение сведений посредством СМЭВ    </w:t>
            </w:r>
          </w:p>
        </w:tc>
      </w:tr>
      <w:tr w:rsidR="00FF5F01" w:rsidRPr="00EC1768" w14:paraId="756B2B6A" w14:textId="77777777" w:rsidTr="00266B94"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38C85B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5F01" w:rsidRPr="00EC1768" w14:paraId="1203A691" w14:textId="77777777" w:rsidTr="00FF5F01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840849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Пакет 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EAC37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Автоматическое формирование запросов и направление межведомственных запросов в органы и организации, указанные в </w:t>
            </w:r>
            <w:hyperlink r:id="rId12" w:anchor="1023" w:history="1">
              <w:r w:rsidRPr="00EC1768">
                <w:rPr>
                  <w:rFonts w:ascii="Times New Roman" w:eastAsia="Times New Roman" w:hAnsi="Times New Roman" w:cs="Times New Roman"/>
                  <w:sz w:val="28"/>
                  <w:szCs w:val="28"/>
                  <w:bdr w:val="none" w:sz="0" w:space="0" w:color="auto" w:frame="1"/>
                  <w:lang w:eastAsia="ru-RU"/>
                </w:rPr>
                <w:t>пункте 2.3</w:t>
              </w:r>
            </w:hyperlink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Административного регламента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618FB3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5 рабочих дней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D29814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Ответственное лицо Уполномоченного органа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20E6C6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Уполномоченный орган/ГИС/</w:t>
            </w: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СМЭВ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1F38C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документов, необходимых для предоставления муниципальной услуги, находящихся в распоряжении государственных органов (организаций)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935D9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Направление межведомственного запроса в органы (организации), предоставляющие документы (сведения), предусмотренные </w:t>
            </w:r>
            <w:hyperlink r:id="rId13" w:anchor="1210" w:history="1">
              <w:r w:rsidRPr="00EC1768">
                <w:rPr>
                  <w:rFonts w:ascii="Times New Roman" w:eastAsia="Times New Roman" w:hAnsi="Times New Roman" w:cs="Times New Roman"/>
                  <w:sz w:val="28"/>
                  <w:szCs w:val="28"/>
                  <w:bdr w:val="none" w:sz="0" w:space="0" w:color="auto" w:frame="1"/>
                  <w:lang w:eastAsia="ru-RU"/>
                </w:rPr>
                <w:t>пунктом 2.10</w:t>
              </w:r>
            </w:hyperlink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Административного регламента, в том числе с использованием СМЭВ</w:t>
            </w:r>
          </w:p>
        </w:tc>
      </w:tr>
      <w:tr w:rsidR="00FF5F01" w:rsidRPr="00EC1768" w14:paraId="693CC4DD" w14:textId="77777777" w:rsidTr="00FF5F01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9CF42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0F4DD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2E8C9D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D54412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A122A1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14:paraId="1FBA6E41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47F84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документов (сведений), необходимых для предоставления муниципальной услуги</w:t>
            </w:r>
          </w:p>
        </w:tc>
      </w:tr>
      <w:tr w:rsidR="00FF5F01" w:rsidRPr="00EC1768" w14:paraId="0C905928" w14:textId="77777777" w:rsidTr="00266B94"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B59514A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  3. Рассмотрение документов и сведений    </w:t>
            </w:r>
          </w:p>
        </w:tc>
      </w:tr>
      <w:tr w:rsidR="00FF5F01" w:rsidRPr="00EC1768" w14:paraId="3A303552" w14:textId="77777777" w:rsidTr="00FF5F0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8FBC5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Пакет зарегистрированных документов, поступивших должностному лицу, </w:t>
            </w: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ответственному за предоставление муниципальной услуги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F7CCD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Проведение соответствия документов и сведений требованиям нормативных </w:t>
            </w: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правовых актов предоставления муниципальной услуги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37BD9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 1 рабочего дня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2F039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Ответственное лицо Уполномоченного органа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6A3FB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Уполномоченный орган/ГИС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DC15A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Наличие/отсутствие оснований для предоставления муниципальной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F8C90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результата предоставления муниципальной услуги</w:t>
            </w:r>
          </w:p>
        </w:tc>
      </w:tr>
      <w:tr w:rsidR="00FF5F01" w:rsidRPr="00EC1768" w14:paraId="021F92E5" w14:textId="77777777" w:rsidTr="00266B94">
        <w:tc>
          <w:tcPr>
            <w:tcW w:w="0" w:type="auto"/>
            <w:gridSpan w:val="7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67A6FCA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   4. Принятие решения    </w:t>
            </w:r>
          </w:p>
        </w:tc>
      </w:tr>
      <w:tr w:rsidR="00FF5F01" w:rsidRPr="00EC1768" w14:paraId="39DC4E67" w14:textId="77777777" w:rsidTr="00FF5F01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30DFF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результата предоставления муниципальной услуги по форме согласно </w:t>
            </w:r>
            <w:hyperlink r:id="rId14" w:anchor="11000" w:history="1">
              <w:r w:rsidRPr="00EC1768">
                <w:rPr>
                  <w:rFonts w:ascii="Times New Roman" w:eastAsia="Times New Roman" w:hAnsi="Times New Roman" w:cs="Times New Roman"/>
                  <w:sz w:val="28"/>
                  <w:szCs w:val="28"/>
                  <w:bdr w:val="none" w:sz="0" w:space="0" w:color="auto" w:frame="1"/>
                  <w:lang w:eastAsia="ru-RU"/>
                </w:rPr>
                <w:t>приложениям № 1</w:t>
              </w:r>
            </w:hyperlink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</w:t>
            </w:r>
            <w:hyperlink r:id="rId15" w:anchor="12000" w:history="1">
              <w:r w:rsidRPr="00EC1768">
                <w:rPr>
                  <w:rFonts w:ascii="Times New Roman" w:eastAsia="Times New Roman" w:hAnsi="Times New Roman" w:cs="Times New Roman"/>
                  <w:sz w:val="28"/>
                  <w:szCs w:val="28"/>
                  <w:bdr w:val="none" w:sz="0" w:space="0" w:color="auto" w:frame="1"/>
                  <w:lang w:eastAsia="ru-RU"/>
                </w:rPr>
                <w:t>2</w:t>
              </w:r>
            </w:hyperlink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к </w:t>
            </w: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Административному регламенту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CA8F5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Принятие решения о предоставлении муниципальной услуги или об отказе в предоставлении услуги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FAAE1F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1 часа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F6C36A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Ответственное лицо Уполномоченного органа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B37F6B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Уполномоченный орган/ГИС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2BF168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D8EBD6" w14:textId="72E1CEC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 предоставления муниципальной услуги по форме, приведенной в </w:t>
            </w:r>
            <w:hyperlink r:id="rId16" w:anchor="11000" w:history="1">
              <w:r w:rsidRPr="00EC1768">
                <w:rPr>
                  <w:rFonts w:ascii="Times New Roman" w:eastAsia="Times New Roman" w:hAnsi="Times New Roman" w:cs="Times New Roman"/>
                  <w:sz w:val="28"/>
                  <w:szCs w:val="28"/>
                  <w:bdr w:val="none" w:sz="0" w:space="0" w:color="auto" w:frame="1"/>
                  <w:lang w:eastAsia="ru-RU"/>
                </w:rPr>
                <w:t>приложении № 1</w:t>
              </w:r>
            </w:hyperlink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</w:t>
            </w:r>
            <w:hyperlink r:id="rId17" w:anchor="12000" w:history="1">
              <w:r w:rsidRPr="00EC1768">
                <w:rPr>
                  <w:rFonts w:ascii="Times New Roman" w:eastAsia="Times New Roman" w:hAnsi="Times New Roman" w:cs="Times New Roman"/>
                  <w:sz w:val="28"/>
                  <w:szCs w:val="28"/>
                  <w:bdr w:val="none" w:sz="0" w:space="0" w:color="auto" w:frame="1"/>
                  <w:lang w:eastAsia="ru-RU"/>
                </w:rPr>
                <w:t>№ 2</w:t>
              </w:r>
            </w:hyperlink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к </w:t>
            </w: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Административному регламенту, подписанный усиленной квалифицированной подписью руководителем Уполномоченного органа или иного уполномоченного им лица. Решение об отказе в предоставлении муниципальной услуги, приведенное в </w:t>
            </w:r>
            <w:hyperlink r:id="rId18" w:anchor="14000" w:history="1">
              <w:r w:rsidRPr="00EC1768">
                <w:rPr>
                  <w:rFonts w:ascii="Times New Roman" w:eastAsia="Times New Roman" w:hAnsi="Times New Roman" w:cs="Times New Roman"/>
                  <w:sz w:val="28"/>
                  <w:szCs w:val="28"/>
                  <w:bdr w:val="none" w:sz="0" w:space="0" w:color="auto" w:frame="1"/>
                  <w:lang w:eastAsia="ru-RU"/>
                </w:rPr>
                <w:t>Приложении № 4</w:t>
              </w:r>
            </w:hyperlink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к Административному регламенту,</w:t>
            </w:r>
          </w:p>
        </w:tc>
      </w:tr>
      <w:tr w:rsidR="00FF5F01" w:rsidRPr="00EC1768" w14:paraId="0A730331" w14:textId="77777777" w:rsidTr="00FF5F01">
        <w:trPr>
          <w:trHeight w:val="63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8A134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D3549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решения о предоставлении муниципальной услуги или об отказе в предоставлении муниципальной услуги</w:t>
            </w: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212DA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A0D3C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AA10C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11291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209E9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5F01" w:rsidRPr="00EC1768" w14:paraId="4BF52CF8" w14:textId="77777777" w:rsidTr="00FF5F0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BE1A4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1344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BE480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A09AC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1D909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00808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10BFA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подписанное усиленной квалифицированной подписью руководителем Уполномоченного органа или иного уполномоченного им лица.</w:t>
            </w:r>
          </w:p>
        </w:tc>
      </w:tr>
      <w:tr w:rsidR="00FF5F01" w:rsidRPr="00EC1768" w14:paraId="4890CC6B" w14:textId="77777777" w:rsidTr="00266B94"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94E3694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  5. Выдача результата    </w:t>
            </w:r>
          </w:p>
        </w:tc>
      </w:tr>
      <w:tr w:rsidR="00FF5F01" w:rsidRPr="00EC1768" w14:paraId="0BA95B1B" w14:textId="77777777" w:rsidTr="00FF5F01">
        <w:trPr>
          <w:trHeight w:val="17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EFA10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Формирование и </w:t>
            </w:r>
            <w:proofErr w:type="spellStart"/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</w:t>
            </w:r>
            <w:proofErr w:type="spellEnd"/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CC5D9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Регистрация результата </w:t>
            </w:r>
            <w:proofErr w:type="spellStart"/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</w:t>
            </w:r>
            <w:proofErr w:type="spellEnd"/>
          </w:p>
          <w:p w14:paraId="51CC25CE" w14:textId="547EE09C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</w:t>
            </w:r>
            <w:proofErr w:type="spellEnd"/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муниципальной услуги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5099A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После окончания </w:t>
            </w:r>
          </w:p>
          <w:p w14:paraId="1FD3428E" w14:textId="489E3302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процедуры принятия решения</w:t>
            </w:r>
            <w:hyperlink r:id="rId19" w:anchor="15222" w:history="1">
              <w:r w:rsidRPr="00EC1768">
                <w:rPr>
                  <w:rFonts w:ascii="Times New Roman" w:eastAsia="Times New Roman" w:hAnsi="Times New Roman" w:cs="Times New Roman"/>
                  <w:sz w:val="28"/>
                  <w:szCs w:val="28"/>
                  <w:bdr w:val="none" w:sz="0" w:space="0" w:color="auto" w:frame="1"/>
                  <w:lang w:eastAsia="ru-RU"/>
                </w:rPr>
                <w:t>**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9FE3A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Ответственное лицо </w:t>
            </w:r>
            <w:proofErr w:type="spellStart"/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Уполномо</w:t>
            </w:r>
            <w:proofErr w:type="spellEnd"/>
          </w:p>
          <w:p w14:paraId="06ACF896" w14:textId="037ADE40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ченного</w:t>
            </w:r>
            <w:proofErr w:type="spellEnd"/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586FA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Уполномоченный </w:t>
            </w:r>
          </w:p>
          <w:p w14:paraId="34C95268" w14:textId="45B7DB25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орган/ГИС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B374D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9FB39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Внесение сведений о конечном </w:t>
            </w:r>
          </w:p>
          <w:p w14:paraId="6E353E71" w14:textId="2A5762D8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результате предоставления муниципальной услуги</w:t>
            </w:r>
          </w:p>
        </w:tc>
      </w:tr>
      <w:tr w:rsidR="00FF5F01" w:rsidRPr="00EC1768" w14:paraId="60E12C93" w14:textId="77777777" w:rsidTr="00FF5F0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7F11E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результата муниципальной услуги, указанного в </w:t>
            </w:r>
            <w:hyperlink r:id="rId20" w:anchor="1025" w:history="1">
              <w:r w:rsidRPr="00EC1768">
                <w:rPr>
                  <w:rFonts w:ascii="Times New Roman" w:eastAsia="Times New Roman" w:hAnsi="Times New Roman" w:cs="Times New Roman"/>
                  <w:sz w:val="28"/>
                  <w:szCs w:val="28"/>
                  <w:bdr w:val="none" w:sz="0" w:space="0" w:color="auto" w:frame="1"/>
                  <w:lang w:eastAsia="ru-RU"/>
                </w:rPr>
                <w:t>пункте 2.5</w:t>
              </w:r>
            </w:hyperlink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Административного регламента, в форме электронного документа в ГИС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9C3A4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Направление в многофункциональный центр результата муниципальной услуги, указанного в </w:t>
            </w:r>
            <w:hyperlink r:id="rId21" w:anchor="1025" w:history="1">
              <w:r w:rsidRPr="00EC1768">
                <w:rPr>
                  <w:rFonts w:ascii="Times New Roman" w:eastAsia="Times New Roman" w:hAnsi="Times New Roman" w:cs="Times New Roman"/>
                  <w:sz w:val="28"/>
                  <w:szCs w:val="28"/>
                  <w:bdr w:val="none" w:sz="0" w:space="0" w:color="auto" w:frame="1"/>
                  <w:lang w:eastAsia="ru-RU"/>
                </w:rPr>
                <w:t>пункте 2.5</w:t>
              </w:r>
            </w:hyperlink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3702D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сроки, установленные соглашением о взаимодействии между Уполномоченным органом и МФЦ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34317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1B3E7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Уполномоченный орган/ГИС/МФЦ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F8A25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Указание заявителем в Заявлении способа выдачи результата муниципальной услуги в МФЦ, а также подача Запроса через МФЦ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3967F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Выдача результата муниципальной услуги заявителю в форме бумажного документа, подтверждающего содержание электронного документа, заверенного печатью МФЦ; Внесение сведений в ГИС о выдаче результата муниципальной услуги</w:t>
            </w:r>
          </w:p>
        </w:tc>
      </w:tr>
      <w:tr w:rsidR="00FF5F01" w:rsidRPr="00EC1768" w14:paraId="5FBD4757" w14:textId="77777777" w:rsidTr="00FF5F01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77E436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77AB92B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Направление заявителю результата предоставления </w:t>
            </w: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муниципальной услуги в личный кабинет на ЕПГУ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A1E8063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день регистрации результата предоставлени</w:t>
            </w: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я муниципальной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F3020AC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Должностное лицо Уполномоченного органа, </w:t>
            </w: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ответственное за предоставление муниципальной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4621DA2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ГИС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3179DB5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C09D1AA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Результат муниципальной услуги, направленный </w:t>
            </w: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заявителю в личный кабинет на ЕПГУ/РПГУ; Внесение сведений в ГИС о выдаче результата муниципальной услуги</w:t>
            </w:r>
          </w:p>
        </w:tc>
      </w:tr>
      <w:tr w:rsidR="00FF5F01" w:rsidRPr="00EC1768" w14:paraId="3177EC76" w14:textId="77777777" w:rsidTr="00266B94"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B66CA9D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   6. Внесение результата муниципальной услуги в реестр решений    </w:t>
            </w:r>
          </w:p>
        </w:tc>
      </w:tr>
      <w:tr w:rsidR="00FF5F01" w:rsidRPr="00EC1768" w14:paraId="681C0683" w14:textId="77777777" w:rsidTr="00FF5F0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7356B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и регистрация результата муниципальной услуги, указанного в </w:t>
            </w:r>
            <w:hyperlink r:id="rId22" w:anchor="1025" w:history="1">
              <w:r w:rsidRPr="00EC1768">
                <w:rPr>
                  <w:rFonts w:ascii="Times New Roman" w:eastAsia="Times New Roman" w:hAnsi="Times New Roman" w:cs="Times New Roman"/>
                  <w:sz w:val="28"/>
                  <w:szCs w:val="28"/>
                  <w:bdr w:val="none" w:sz="0" w:space="0" w:color="auto" w:frame="1"/>
                  <w:lang w:eastAsia="ru-RU"/>
                </w:rPr>
                <w:t>пункте 2.5</w:t>
              </w:r>
            </w:hyperlink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Административного регламента, в форме электронного документа в ГИС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93FCE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Внесение сведений о результате предоставления муниципальной услуги, указанном в </w:t>
            </w:r>
            <w:hyperlink r:id="rId23" w:anchor="1025" w:history="1">
              <w:r w:rsidRPr="00EC1768">
                <w:rPr>
                  <w:rFonts w:ascii="Times New Roman" w:eastAsia="Times New Roman" w:hAnsi="Times New Roman" w:cs="Times New Roman"/>
                  <w:sz w:val="28"/>
                  <w:szCs w:val="28"/>
                  <w:bdr w:val="none" w:sz="0" w:space="0" w:color="auto" w:frame="1"/>
                  <w:lang w:eastAsia="ru-RU"/>
                </w:rPr>
                <w:t>пункте 2.5</w:t>
              </w:r>
            </w:hyperlink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Административного регламента, в реестр решений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1BE4A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рабочий день</w:t>
            </w:r>
            <w:hyperlink r:id="rId24" w:anchor="15222" w:history="1">
              <w:r w:rsidRPr="00EC1768">
                <w:rPr>
                  <w:rFonts w:ascii="Times New Roman" w:eastAsia="Times New Roman" w:hAnsi="Times New Roman" w:cs="Times New Roman"/>
                  <w:sz w:val="28"/>
                  <w:szCs w:val="28"/>
                  <w:bdr w:val="none" w:sz="0" w:space="0" w:color="auto" w:frame="1"/>
                  <w:lang w:eastAsia="ru-RU"/>
                </w:rPr>
                <w:t>**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E11D8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F7A23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D756B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E6881" w14:textId="77777777" w:rsidR="00FF5F01" w:rsidRPr="00EC1768" w:rsidRDefault="00FF5F01" w:rsidP="00266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 муниципальной услуги, выданный заявителю, фиксируется в ГИС, личном кабинете ЕПГУ/РПГУ</w:t>
            </w:r>
          </w:p>
        </w:tc>
      </w:tr>
    </w:tbl>
    <w:p w14:paraId="1632ADC7" w14:textId="77777777" w:rsidR="00FF5F01" w:rsidRPr="00EC1768" w:rsidRDefault="00FF5F01" w:rsidP="00FF5F01"/>
    <w:p w14:paraId="4115BA58" w14:textId="77777777" w:rsidR="001D25B2" w:rsidRPr="001D25B2" w:rsidRDefault="001D25B2" w:rsidP="001D25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Управляющий  делами администрации </w:t>
      </w:r>
    </w:p>
    <w:p w14:paraId="799A8E2B" w14:textId="77777777" w:rsidR="001D25B2" w:rsidRPr="001D25B2" w:rsidRDefault="001D25B2" w:rsidP="001D25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5B2">
        <w:rPr>
          <w:rFonts w:ascii="Times New Roman" w:eastAsia="Times New Roman" w:hAnsi="Times New Roman" w:cs="Times New Roman"/>
          <w:sz w:val="28"/>
          <w:szCs w:val="28"/>
          <w:lang w:eastAsia="ru-RU"/>
        </w:rPr>
        <w:t>МО «Красногвардейский район</w:t>
      </w:r>
      <w:proofErr w:type="gramStart"/>
      <w:r w:rsidRPr="001D25B2">
        <w:rPr>
          <w:rFonts w:ascii="Times New Roman" w:eastAsia="Times New Roman" w:hAnsi="Times New Roman" w:cs="Times New Roman"/>
          <w:sz w:val="28"/>
          <w:szCs w:val="28"/>
          <w:lang w:eastAsia="ru-RU"/>
        </w:rPr>
        <w:t>»-</w:t>
      </w:r>
      <w:proofErr w:type="gramEnd"/>
      <w:r w:rsidRPr="001D2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</w:p>
    <w:p w14:paraId="394CFD69" w14:textId="59A26D4D" w:rsidR="001D25B2" w:rsidRPr="001D25B2" w:rsidRDefault="001D25B2" w:rsidP="001D25B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D2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общего отдела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bookmarkStart w:id="0" w:name="_GoBack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1D2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</w:t>
      </w:r>
      <w:proofErr w:type="spellStart"/>
      <w:r w:rsidRPr="001D25B2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А.А.Катбамбетов</w:t>
      </w:r>
      <w:proofErr w:type="spellEnd"/>
      <w:r w:rsidRPr="001D25B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1D2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</w:p>
    <w:bookmarkEnd w:id="0"/>
    <w:p w14:paraId="2492A8E4" w14:textId="77777777" w:rsidR="00FF5F01" w:rsidRDefault="00FF5F01" w:rsidP="00FF5F01">
      <w:p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0733581D" w14:textId="77777777" w:rsidR="002B2EAE" w:rsidRDefault="001D25B2"/>
    <w:sectPr w:rsidR="002B2EAE" w:rsidSect="00FF5F01">
      <w:pgSz w:w="16838" w:h="11906" w:orient="landscape"/>
      <w:pgMar w:top="1134" w:right="536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17B"/>
    <w:rsid w:val="001D25B2"/>
    <w:rsid w:val="005A0B52"/>
    <w:rsid w:val="00BB15BB"/>
    <w:rsid w:val="00C7317B"/>
    <w:rsid w:val="00FF5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5E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F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F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rant.ru/products/ipo/prime/doc/403628316/" TargetMode="External"/><Relationship Id="rId13" Type="http://schemas.openxmlformats.org/officeDocument/2006/relationships/hyperlink" Target="https://www.garant.ru/products/ipo/prime/doc/403628316/" TargetMode="External"/><Relationship Id="rId18" Type="http://schemas.openxmlformats.org/officeDocument/2006/relationships/hyperlink" Target="https://www.garant.ru/products/ipo/prime/doc/403628316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www.garant.ru/products/ipo/prime/doc/403628316/" TargetMode="External"/><Relationship Id="rId7" Type="http://schemas.openxmlformats.org/officeDocument/2006/relationships/hyperlink" Target="https://www.garant.ru/products/ipo/prime/doc/403628316/" TargetMode="External"/><Relationship Id="rId12" Type="http://schemas.openxmlformats.org/officeDocument/2006/relationships/hyperlink" Target="https://www.garant.ru/products/ipo/prime/doc/403628316/" TargetMode="External"/><Relationship Id="rId17" Type="http://schemas.openxmlformats.org/officeDocument/2006/relationships/hyperlink" Target="https://www.garant.ru/products/ipo/prime/doc/403628316/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www.garant.ru/products/ipo/prime/doc/403628316/" TargetMode="External"/><Relationship Id="rId20" Type="http://schemas.openxmlformats.org/officeDocument/2006/relationships/hyperlink" Target="https://www.garant.ru/products/ipo/prime/doc/403628316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garant.ru/products/ipo/prime/doc/403628316/" TargetMode="External"/><Relationship Id="rId11" Type="http://schemas.openxmlformats.org/officeDocument/2006/relationships/hyperlink" Target="https://www.garant.ru/products/ipo/prime/doc/403628316/" TargetMode="External"/><Relationship Id="rId24" Type="http://schemas.openxmlformats.org/officeDocument/2006/relationships/hyperlink" Target="https://www.garant.ru/products/ipo/prime/doc/403628316/" TargetMode="External"/><Relationship Id="rId5" Type="http://schemas.openxmlformats.org/officeDocument/2006/relationships/hyperlink" Target="https://www.garant.ru/products/ipo/prime/doc/403628316/" TargetMode="External"/><Relationship Id="rId15" Type="http://schemas.openxmlformats.org/officeDocument/2006/relationships/hyperlink" Target="https://www.garant.ru/products/ipo/prime/doc/403628316/" TargetMode="External"/><Relationship Id="rId23" Type="http://schemas.openxmlformats.org/officeDocument/2006/relationships/hyperlink" Target="https://www.garant.ru/products/ipo/prime/doc/403628316/" TargetMode="External"/><Relationship Id="rId10" Type="http://schemas.openxmlformats.org/officeDocument/2006/relationships/hyperlink" Target="https://www.garant.ru/products/ipo/prime/doc/403628316/" TargetMode="External"/><Relationship Id="rId19" Type="http://schemas.openxmlformats.org/officeDocument/2006/relationships/hyperlink" Target="https://www.garant.ru/products/ipo/prime/doc/403628316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arant.ru/products/ipo/prime/doc/403628316/" TargetMode="External"/><Relationship Id="rId14" Type="http://schemas.openxmlformats.org/officeDocument/2006/relationships/hyperlink" Target="https://www.garant.ru/products/ipo/prime/doc/403628316/" TargetMode="External"/><Relationship Id="rId22" Type="http://schemas.openxmlformats.org/officeDocument/2006/relationships/hyperlink" Target="https://www.garant.ru/products/ipo/prime/doc/40362831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1381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uosp01</dc:creator>
  <cp:lastModifiedBy>1</cp:lastModifiedBy>
  <cp:revision>2</cp:revision>
  <cp:lastPrinted>2022-10-13T12:44:00Z</cp:lastPrinted>
  <dcterms:created xsi:type="dcterms:W3CDTF">2022-10-13T12:44:00Z</dcterms:created>
  <dcterms:modified xsi:type="dcterms:W3CDTF">2022-10-13T12:44:00Z</dcterms:modified>
</cp:coreProperties>
</file>